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6DE" w:rsidRDefault="003D1B79" w:rsidP="00712FAC">
      <w:pPr>
        <w:jc w:val="both"/>
      </w:pPr>
      <w:r w:rsidRPr="00712FAC">
        <w:rPr>
          <w:b/>
        </w:rPr>
        <w:t>MADRID , 2 DE JUNIO DEL 2016:</w:t>
      </w:r>
      <w:r>
        <w:t xml:space="preserve"> La </w:t>
      </w:r>
      <w:r w:rsidRPr="00712FAC">
        <w:rPr>
          <w:color w:val="BF8F00" w:themeColor="accent4" w:themeShade="BF"/>
        </w:rPr>
        <w:t>Comisión Mujer y Diversidad del Club Financiero Génova</w:t>
      </w:r>
      <w:r w:rsidR="00712FAC">
        <w:t xml:space="preserve">, </w:t>
      </w:r>
      <w:r>
        <w:t>, celebró el pasado 30 de mayo , un</w:t>
      </w:r>
      <w:r w:rsidR="00712FAC">
        <w:t>a</w:t>
      </w:r>
      <w:r>
        <w:t xml:space="preserve"> tribuna-</w:t>
      </w:r>
      <w:r w:rsidRPr="00712FAC">
        <w:t>debate</w:t>
      </w:r>
      <w:r w:rsidRPr="00712FAC">
        <w:rPr>
          <w:color w:val="BF8F00" w:themeColor="accent4" w:themeShade="BF"/>
        </w:rPr>
        <w:t xml:space="preserve"> “De </w:t>
      </w:r>
      <w:r w:rsidR="00712FAC" w:rsidRPr="00712FAC">
        <w:rPr>
          <w:color w:val="BF8F00" w:themeColor="accent4" w:themeShade="BF"/>
        </w:rPr>
        <w:t>dónde</w:t>
      </w:r>
      <w:r w:rsidRPr="00712FAC">
        <w:rPr>
          <w:color w:val="BF8F00" w:themeColor="accent4" w:themeShade="BF"/>
        </w:rPr>
        <w:t xml:space="preserve"> venimos y hacia </w:t>
      </w:r>
      <w:r w:rsidR="00712FAC" w:rsidRPr="00712FAC">
        <w:rPr>
          <w:color w:val="BF8F00" w:themeColor="accent4" w:themeShade="BF"/>
        </w:rPr>
        <w:t>dónde</w:t>
      </w:r>
      <w:r w:rsidRPr="00712FAC">
        <w:rPr>
          <w:color w:val="BF8F00" w:themeColor="accent4" w:themeShade="BF"/>
        </w:rPr>
        <w:t xml:space="preserve"> queremos ir: Mujeres y Hombres juntos” </w:t>
      </w:r>
      <w:r>
        <w:t xml:space="preserve">que fue presentada por </w:t>
      </w:r>
      <w:r w:rsidR="00712FAC" w:rsidRPr="00712FAC">
        <w:rPr>
          <w:b/>
        </w:rPr>
        <w:t>María</w:t>
      </w:r>
      <w:r w:rsidRPr="00712FAC">
        <w:rPr>
          <w:b/>
        </w:rPr>
        <w:t xml:space="preserve"> Luisa de Contes</w:t>
      </w:r>
      <w:r>
        <w:t xml:space="preserve">, Secretaria General de Renault España y Presidenta de la Comisión, interviniendo en el mismo, </w:t>
      </w:r>
      <w:r w:rsidRPr="00712FAC">
        <w:rPr>
          <w:b/>
        </w:rPr>
        <w:t xml:space="preserve">Ana de Miguel </w:t>
      </w:r>
      <w:r w:rsidR="00712FAC" w:rsidRPr="00712FAC">
        <w:rPr>
          <w:b/>
        </w:rPr>
        <w:t>Álvarez</w:t>
      </w:r>
      <w:r w:rsidRPr="00712FAC">
        <w:rPr>
          <w:b/>
        </w:rPr>
        <w:t>,</w:t>
      </w:r>
      <w:r>
        <w:t xml:space="preserve"> escritora y profesora titular de filosofía moral y </w:t>
      </w:r>
      <w:r w:rsidR="00712FAC">
        <w:t>política</w:t>
      </w:r>
      <w:r>
        <w:t xml:space="preserve"> de la Universidad Rey Don Juan Carlos, y con </w:t>
      </w:r>
      <w:r w:rsidRPr="00712FAC">
        <w:rPr>
          <w:b/>
        </w:rPr>
        <w:t>Laura Freixas Revuelta</w:t>
      </w:r>
      <w:r>
        <w:t xml:space="preserve">, escritora y </w:t>
      </w:r>
      <w:r w:rsidR="00712FAC">
        <w:t>crítica</w:t>
      </w:r>
      <w:r>
        <w:t xml:space="preserve"> literaria, Presidenta de honor de la </w:t>
      </w:r>
      <w:r w:rsidR="00712FAC">
        <w:t>Asociación</w:t>
      </w:r>
      <w:r>
        <w:t xml:space="preserve"> de Clásicas y Modernas.</w:t>
      </w:r>
    </w:p>
    <w:p w:rsidR="003D1B79" w:rsidRDefault="003D1B79" w:rsidP="00712FAC">
      <w:pPr>
        <w:jc w:val="both"/>
      </w:pPr>
      <w:r>
        <w:t>Esta tribuna-</w:t>
      </w:r>
      <w:r w:rsidR="00712FAC">
        <w:t>debate,</w:t>
      </w:r>
      <w:r>
        <w:t xml:space="preserve"> conto con el </w:t>
      </w:r>
      <w:r w:rsidRPr="00712FAC">
        <w:rPr>
          <w:color w:val="BF8F00" w:themeColor="accent4" w:themeShade="BF"/>
        </w:rPr>
        <w:t xml:space="preserve">patrocinio de Women@Renault y Credit Agricole, y la colaboración de Agoranews </w:t>
      </w:r>
      <w:r>
        <w:t xml:space="preserve">y una gran asistencia de </w:t>
      </w:r>
      <w:r w:rsidR="00712FAC">
        <w:t>público</w:t>
      </w:r>
      <w:r>
        <w:t>.</w:t>
      </w:r>
    </w:p>
    <w:p w:rsidR="003D1B79" w:rsidRDefault="003D1B79" w:rsidP="00712FAC">
      <w:pPr>
        <w:jc w:val="both"/>
      </w:pPr>
      <w:r w:rsidRPr="00712FAC">
        <w:rPr>
          <w:color w:val="BF8F00" w:themeColor="accent4" w:themeShade="BF"/>
        </w:rPr>
        <w:t>Laura Freixas Revuelta</w:t>
      </w:r>
      <w:r>
        <w:t xml:space="preserve">, explico los </w:t>
      </w:r>
      <w:r w:rsidRPr="00712FAC">
        <w:rPr>
          <w:color w:val="BF8F00" w:themeColor="accent4" w:themeShade="BF"/>
        </w:rPr>
        <w:t>seis principios de la desigualdad en la cultura</w:t>
      </w:r>
      <w:r>
        <w:t>, poniendo de manifiesto a</w:t>
      </w:r>
      <w:r w:rsidR="00712FAC">
        <w:t xml:space="preserve"> través</w:t>
      </w:r>
      <w:r>
        <w:t xml:space="preserve"> de ejemplos prácticos y habituales en nuestra sociedad, que mientras el Hombre es el todo, individuo, para sí, sujeto y bueno, nos encontramos con que la Mujer es considerada parte, género, para otros y objeto.</w:t>
      </w:r>
    </w:p>
    <w:p w:rsidR="003D1B79" w:rsidRDefault="003D1B79" w:rsidP="00712FAC">
      <w:pPr>
        <w:jc w:val="both"/>
      </w:pPr>
      <w:r>
        <w:t xml:space="preserve">Destaca que estas características atribuidas a la Mujer, hay que añadirle la de sumisa, justificación social de la </w:t>
      </w:r>
      <w:r w:rsidR="00712FAC">
        <w:t>violencia,</w:t>
      </w:r>
      <w:r>
        <w:t xml:space="preserve"> frente a</w:t>
      </w:r>
      <w:bookmarkStart w:id="0" w:name="_GoBack"/>
      <w:bookmarkEnd w:id="0"/>
      <w:r>
        <w:t xml:space="preserve"> la Mujer poderosa que se equipara al termino mala.</w:t>
      </w:r>
    </w:p>
    <w:p w:rsidR="003D1B79" w:rsidRDefault="003D1B79" w:rsidP="00712FAC">
      <w:pPr>
        <w:jc w:val="both"/>
      </w:pPr>
      <w:r w:rsidRPr="00712FAC">
        <w:rPr>
          <w:color w:val="BF8F00" w:themeColor="accent4" w:themeShade="BF"/>
        </w:rPr>
        <w:t xml:space="preserve">Ana de Miguel </w:t>
      </w:r>
      <w:r w:rsidR="00712FAC" w:rsidRPr="00712FAC">
        <w:rPr>
          <w:color w:val="BF8F00" w:themeColor="accent4" w:themeShade="BF"/>
        </w:rPr>
        <w:t>Álvarez</w:t>
      </w:r>
      <w:r>
        <w:t xml:space="preserve">, autora de la obra, </w:t>
      </w:r>
      <w:r w:rsidRPr="00712FAC">
        <w:rPr>
          <w:color w:val="BF8F00" w:themeColor="accent4" w:themeShade="BF"/>
        </w:rPr>
        <w:t xml:space="preserve">“Neoliberalismo sexual. El mito de la libre elección </w:t>
      </w:r>
      <w:r w:rsidR="00712FAC" w:rsidRPr="00712FAC">
        <w:rPr>
          <w:color w:val="BF8F00" w:themeColor="accent4" w:themeShade="BF"/>
        </w:rPr>
        <w:t>(Feminismos</w:t>
      </w:r>
      <w:r w:rsidRPr="00712FAC">
        <w:rPr>
          <w:color w:val="BF8F00" w:themeColor="accent4" w:themeShade="BF"/>
        </w:rPr>
        <w:t>)”</w:t>
      </w:r>
      <w:r>
        <w:t xml:space="preserve">, </w:t>
      </w:r>
      <w:r w:rsidR="00712FAC">
        <w:t>partió</w:t>
      </w:r>
      <w:r>
        <w:t xml:space="preserve"> en su intervención, de la pregunta, de </w:t>
      </w:r>
      <w:r w:rsidR="00712FAC">
        <w:t>cómo</w:t>
      </w:r>
      <w:r>
        <w:t xml:space="preserve"> se reproduce </w:t>
      </w:r>
      <w:r w:rsidR="00712FAC">
        <w:t>en una</w:t>
      </w:r>
      <w:r>
        <w:t xml:space="preserve"> sociedad como la </w:t>
      </w:r>
      <w:r w:rsidR="00712FAC">
        <w:t>nuestra, que</w:t>
      </w:r>
      <w:r>
        <w:t xml:space="preserve"> formalmente es igual, la desigualdad, si en la actualidad contamos con instituciones y leyes que nos amparan, el hombre ha dado un paso adelante y se ha incorp</w:t>
      </w:r>
      <w:r w:rsidR="00EE7941">
        <w:t>or</w:t>
      </w:r>
      <w:r>
        <w:t xml:space="preserve">ado a tareas que hasta hace poco eran exclusivas de la mujer, </w:t>
      </w:r>
      <w:r w:rsidR="00EE7941">
        <w:t>gracias al cambio de paradigma de la misma.</w:t>
      </w:r>
    </w:p>
    <w:p w:rsidR="00EE7941" w:rsidRDefault="00EE7941" w:rsidP="00712FAC">
      <w:pPr>
        <w:jc w:val="both"/>
      </w:pPr>
      <w:r>
        <w:t xml:space="preserve">Lo mismo produce un interrogante que nos invita a la reflexión, que somos como colectivo, que podemos hacer y a donde queremos llegar. La razón de su obra obedece a la necesidad de encontrar una respuesta de porque necesitaos el feminismo y que tipo de feminismo es el necesario. Porque como es posible, que ahora que se supone hay </w:t>
      </w:r>
      <w:r w:rsidR="00712FAC">
        <w:t>más</w:t>
      </w:r>
      <w:r>
        <w:t xml:space="preserve"> igualdad, haya un aumento de la violencia hacia la mujer, violencia entendida como aquella que se ejerce por el hombre por sobre la mujer por el mero hecho de ser mujer. Esto es en </w:t>
      </w:r>
      <w:r w:rsidR="00712FAC">
        <w:t>sí</w:t>
      </w:r>
      <w:r>
        <w:t xml:space="preserve"> un enigma filosófico.</w:t>
      </w:r>
    </w:p>
    <w:p w:rsidR="00EE7941" w:rsidRDefault="00EE7941" w:rsidP="00712FAC">
      <w:pPr>
        <w:jc w:val="both"/>
      </w:pPr>
      <w:r>
        <w:t xml:space="preserve">Muchos de los </w:t>
      </w:r>
      <w:r w:rsidR="00712FAC">
        <w:t>límites</w:t>
      </w:r>
      <w:r>
        <w:t xml:space="preserve"> que socialmente tiene impuestos la mujer vienen por el miedo a la violencia sobre ella, en cualquiera de sus formas.</w:t>
      </w:r>
    </w:p>
    <w:p w:rsidR="00EE7941" w:rsidRDefault="00EE7941" w:rsidP="00712FAC">
      <w:pPr>
        <w:jc w:val="both"/>
      </w:pPr>
      <w:r>
        <w:t>Tras hacer la reflexión y escribir su obra, llega a la conclusión que no es verdad que haya igualdad en la sociedad actual, porque la desigualdad es mayor de lo que nos gustaría reconocer, y eso solo sale a la luz cuando se estudia y reflexiona sobre el tema.</w:t>
      </w:r>
    </w:p>
    <w:p w:rsidR="003D1B79" w:rsidRDefault="00712FAC" w:rsidP="00712FAC">
      <w:pPr>
        <w:jc w:val="both"/>
      </w:pPr>
      <w:r>
        <w:t xml:space="preserve">El </w:t>
      </w:r>
      <w:r w:rsidR="00EE7941">
        <w:t>feminismo cuenta con más de dos siglos de historia como movimiento social</w:t>
      </w:r>
      <w:r>
        <w:t xml:space="preserve"> que no entiende de clases, y </w:t>
      </w:r>
      <w:r w:rsidRPr="00EE7941">
        <w:t>presentan</w:t>
      </w:r>
      <w:r w:rsidR="00EE7941">
        <w:t xml:space="preserve"> formas de acción y organización cuyo impacto sobre el cambio social </w:t>
      </w:r>
      <w:r>
        <w:t>se han de estudiar. Hay feministas (Celia Amorós) y mujeres transformadoras que no quieren llamarse feministas (</w:t>
      </w:r>
      <w:r w:rsidR="00EE7941">
        <w:t>Mary Wollstonecraft</w:t>
      </w:r>
      <w:r>
        <w:t xml:space="preserve">), que nos ponen de manifiesto la necesidad de la existencia del feminismo para desde la reflexión y estudio </w:t>
      </w:r>
      <w:r>
        <w:lastRenderedPageBreak/>
        <w:t>de la situación, podamos trazar la línea conjunta para conseguir la sociedad que todos queremos.</w:t>
      </w:r>
    </w:p>
    <w:p w:rsidR="003D1B79" w:rsidRDefault="00712FAC" w:rsidP="00712FAC">
      <w:pPr>
        <w:jc w:val="both"/>
      </w:pPr>
      <w:r w:rsidRPr="00712FAC">
        <w:rPr>
          <w:color w:val="BF8F00" w:themeColor="accent4" w:themeShade="BF"/>
        </w:rPr>
        <w:t>La COMISION MUJER Y DIVERSIDAD del CLUB FINANCIERO GÉNOVA, tiene entre sus misiones la de generar debate para crear opinión, sobre temas de actualidad referentes tanto a Mujer como a Diversidad de nuestra sociedad actual.</w:t>
      </w:r>
    </w:p>
    <w:sectPr w:rsidR="003D1B7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B79"/>
    <w:rsid w:val="00280417"/>
    <w:rsid w:val="003D1B79"/>
    <w:rsid w:val="00712FAC"/>
    <w:rsid w:val="00EB56DE"/>
    <w:rsid w:val="00EE79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DF2BDC-DE76-4EE6-9D47-003D28FD3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510</Words>
  <Characters>2907</Characters>
  <Application>Microsoft Office Word</Application>
  <DocSecurity>4</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Serrano Clavero</dc:creator>
  <cp:keywords/>
  <dc:description/>
  <cp:lastModifiedBy>GARCIA-HAJDUKA Paula</cp:lastModifiedBy>
  <cp:revision>2</cp:revision>
  <dcterms:created xsi:type="dcterms:W3CDTF">2017-06-02T14:23:00Z</dcterms:created>
  <dcterms:modified xsi:type="dcterms:W3CDTF">2017-06-02T14:23:00Z</dcterms:modified>
</cp:coreProperties>
</file>